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w:t>
      </w: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附件4：设备调研询价表暂时不需填写，论证会携带既可。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5</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9</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24</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17:30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5</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9</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19</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6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2040"/>
        <w:gridCol w:w="444"/>
        <w:gridCol w:w="5544"/>
      </w:tblGrid>
      <w:tr w14:paraId="6FD1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1B8C">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EAF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06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5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82F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功能需求</w:t>
            </w:r>
          </w:p>
        </w:tc>
      </w:tr>
      <w:tr w14:paraId="502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w:t>
            </w:r>
            <w:r>
              <w:rPr>
                <w:rFonts w:hint="eastAsia" w:ascii="宋体" w:hAnsi="宋体" w:cs="宋体"/>
                <w:i w:val="0"/>
                <w:iCs w:val="0"/>
                <w:color w:val="000000"/>
                <w:kern w:val="0"/>
                <w:sz w:val="20"/>
                <w:szCs w:val="20"/>
                <w:u w:val="none"/>
                <w:lang w:val="en-US" w:eastAsia="zh-CN" w:bidi="ar"/>
              </w:rPr>
              <w:t>915</w:t>
            </w:r>
            <w:r>
              <w:rPr>
                <w:rFonts w:hint="eastAsia" w:ascii="宋体" w:hAnsi="宋体" w:eastAsia="宋体" w:cs="宋体"/>
                <w:i w:val="0"/>
                <w:iCs w:val="0"/>
                <w:color w:val="000000"/>
                <w:kern w:val="0"/>
                <w:sz w:val="20"/>
                <w:szCs w:val="20"/>
                <w:u w:val="none"/>
                <w:lang w:val="en-US" w:eastAsia="zh-CN" w:bidi="ar"/>
              </w:rPr>
              <w:t>-01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3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呼出气CO检测仪</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cs="宋体"/>
                <w:i w:val="0"/>
                <w:iCs w:val="0"/>
                <w:color w:val="000000"/>
                <w:kern w:val="0"/>
                <w:sz w:val="20"/>
                <w:szCs w:val="20"/>
                <w:u w:val="none"/>
                <w:lang w:val="en-US" w:eastAsia="zh-CN" w:bidi="ar"/>
              </w:rPr>
              <w:t>一氧化碳检测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cs="宋体"/>
                <w:i w:val="0"/>
                <w:iCs w:val="0"/>
                <w:color w:val="000000"/>
                <w:kern w:val="0"/>
                <w:sz w:val="20"/>
                <w:szCs w:val="20"/>
                <w:u w:val="none"/>
                <w:lang w:val="en-US" w:eastAsia="zh-CN" w:bidi="ar"/>
              </w:rPr>
              <w:t>适用于</w:t>
            </w:r>
            <w:r>
              <w:rPr>
                <w:rFonts w:hint="eastAsia" w:ascii="宋体" w:hAnsi="宋体" w:eastAsia="宋体" w:cs="宋体"/>
                <w:i w:val="0"/>
                <w:iCs w:val="0"/>
                <w:color w:val="000000"/>
                <w:kern w:val="0"/>
                <w:sz w:val="20"/>
                <w:szCs w:val="20"/>
                <w:u w:val="none"/>
                <w:lang w:val="en-US" w:eastAsia="zh-CN" w:bidi="ar"/>
              </w:rPr>
              <w:t>检测戒烟门诊患者呼气性CO含量</w:t>
            </w:r>
          </w:p>
        </w:tc>
      </w:tr>
      <w:tr w14:paraId="5BE4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w:t>
            </w:r>
            <w:r>
              <w:rPr>
                <w:rFonts w:hint="eastAsia" w:ascii="宋体" w:hAnsi="宋体" w:cs="宋体"/>
                <w:i w:val="0"/>
                <w:iCs w:val="0"/>
                <w:color w:val="000000"/>
                <w:kern w:val="0"/>
                <w:sz w:val="20"/>
                <w:szCs w:val="20"/>
                <w:u w:val="none"/>
                <w:lang w:val="en-US" w:eastAsia="zh-CN" w:bidi="ar"/>
              </w:rPr>
              <w:t>915</w:t>
            </w:r>
            <w:r>
              <w:rPr>
                <w:rFonts w:hint="eastAsia" w:ascii="宋体" w:hAnsi="宋体" w:eastAsia="宋体" w:cs="宋体"/>
                <w:i w:val="0"/>
                <w:iCs w:val="0"/>
                <w:color w:val="000000"/>
                <w:kern w:val="0"/>
                <w:sz w:val="20"/>
                <w:szCs w:val="20"/>
                <w:u w:val="none"/>
                <w:lang w:val="en-US" w:eastAsia="zh-CN" w:bidi="ar"/>
              </w:rPr>
              <w:t>-02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3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手术动力系统</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5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一、诊疗项目：颅微动力系统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二、适用范围：适用于神经外科或其他外科手术中对人体骨组织和(或)软组织的钻削、铣削、锯切、磨削、刨削处理。</w:t>
            </w:r>
          </w:p>
        </w:tc>
      </w:tr>
      <w:tr w14:paraId="3BB9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w:t>
            </w:r>
            <w:r>
              <w:rPr>
                <w:rFonts w:hint="eastAsia" w:ascii="宋体" w:hAnsi="宋体" w:cs="宋体"/>
                <w:i w:val="0"/>
                <w:iCs w:val="0"/>
                <w:color w:val="000000"/>
                <w:kern w:val="0"/>
                <w:sz w:val="20"/>
                <w:szCs w:val="20"/>
                <w:u w:val="none"/>
                <w:lang w:val="en-US" w:eastAsia="zh-CN" w:bidi="ar"/>
              </w:rPr>
              <w:t>915</w:t>
            </w:r>
            <w:r>
              <w:rPr>
                <w:rFonts w:hint="eastAsia" w:ascii="宋体" w:hAnsi="宋体" w:eastAsia="宋体" w:cs="宋体"/>
                <w:i w:val="0"/>
                <w:iCs w:val="0"/>
                <w:color w:val="000000"/>
                <w:kern w:val="0"/>
                <w:sz w:val="20"/>
                <w:szCs w:val="20"/>
                <w:u w:val="none"/>
                <w:lang w:val="en-US" w:eastAsia="zh-CN" w:bidi="ar"/>
              </w:rPr>
              <w:t>-03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床旁X光机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2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6A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一、诊疗项目：X线摄影成像系统、X线摄影成像-移动式X线摄影成像系统</w:t>
            </w:r>
          </w:p>
          <w:p w14:paraId="3B290A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二、适用范围：适用于新生儿、ICU、急诊室、手术室等，为新生儿和行动不便的患者提供床旁X线摄影；</w:t>
            </w:r>
          </w:p>
          <w:p w14:paraId="4368E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三、基本功能：需配置：1.国产铅衣架2个；2.医用显示屏(分辨率≥5M）10个；3.铅衣5套；4.铅帘2套；5.铅屏风1个；6.过床板2个。</w:t>
            </w:r>
          </w:p>
        </w:tc>
      </w:tr>
    </w:tbl>
    <w:p w14:paraId="373A0BD0">
      <w:pPr>
        <w:spacing w:line="420" w:lineRule="exact"/>
        <w:rPr>
          <w:rFonts w:hint="eastAsia" w:ascii="宋体" w:cs="宋体"/>
          <w:color w:val="auto"/>
          <w:sz w:val="28"/>
          <w:szCs w:val="28"/>
        </w:rPr>
      </w:pPr>
      <w:bookmarkStart w:id="0" w:name="_GoBack"/>
      <w:bookmarkEnd w:id="0"/>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96B620F"/>
    <w:rsid w:val="32053535"/>
    <w:rsid w:val="37A4408E"/>
    <w:rsid w:val="3D8D037A"/>
    <w:rsid w:val="40DB1473"/>
    <w:rsid w:val="430818BE"/>
    <w:rsid w:val="498B60BB"/>
    <w:rsid w:val="4B8D774A"/>
    <w:rsid w:val="4B9A35A1"/>
    <w:rsid w:val="51803FB6"/>
    <w:rsid w:val="5E775B46"/>
    <w:rsid w:val="60A76871"/>
    <w:rsid w:val="60D35D80"/>
    <w:rsid w:val="69473488"/>
    <w:rsid w:val="727965D5"/>
    <w:rsid w:val="750209BF"/>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1597</Words>
  <Characters>1721</Characters>
  <Lines>1189</Lines>
  <Paragraphs>516</Paragraphs>
  <TotalTime>36</TotalTime>
  <ScaleCrop>false</ScaleCrop>
  <LinksUpToDate>false</LinksUpToDate>
  <CharactersWithSpaces>1876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2025-09-19T03:10:46Z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2052-12.1.0.21915</vt:lpwstr>
  </property>
  <property fmtid="{D5CDD505-2E9C-101B-9397-08002B2CF9AE}" pid="4" name="ICV">
    <vt:lpwstr>E442AF54B2284A07900852FAB7636EE4_12</vt:lpwstr>
  </property>
</Properties>
</file>